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0B0" w:rsidRDefault="007D20B0" w:rsidP="007D20B0">
      <w:pPr>
        <w:ind w:firstLineChars="0" w:firstLine="0"/>
        <w:rPr>
          <w:rFonts w:eastAsia="方正小标宋简体" w:hint="eastAsia"/>
          <w:sz w:val="36"/>
          <w:szCs w:val="36"/>
        </w:rPr>
      </w:pPr>
    </w:p>
    <w:p w:rsidR="007D20B0" w:rsidRDefault="007D20B0" w:rsidP="007D20B0">
      <w:pPr>
        <w:ind w:firstLineChars="0" w:firstLine="0"/>
        <w:rPr>
          <w:rFonts w:eastAsia="方正小标宋简体"/>
          <w:sz w:val="36"/>
          <w:szCs w:val="36"/>
        </w:rPr>
      </w:pPr>
    </w:p>
    <w:p w:rsidR="00325488" w:rsidRPr="00757A16" w:rsidRDefault="00325488" w:rsidP="007D20B0">
      <w:pPr>
        <w:ind w:firstLineChars="0" w:firstLine="0"/>
        <w:rPr>
          <w:rFonts w:eastAsia="方正小标宋简体"/>
          <w:sz w:val="36"/>
          <w:szCs w:val="36"/>
        </w:rPr>
      </w:pPr>
    </w:p>
    <w:p w:rsidR="007D20B0" w:rsidRPr="00757A16" w:rsidRDefault="007D20B0" w:rsidP="007D20B0">
      <w:pPr>
        <w:wordWrap w:val="0"/>
        <w:ind w:firstLineChars="0" w:firstLine="0"/>
        <w:jc w:val="right"/>
        <w:rPr>
          <w:rFonts w:eastAsia="方正小标宋简体"/>
          <w:sz w:val="36"/>
          <w:szCs w:val="36"/>
        </w:rPr>
      </w:pPr>
      <w:r w:rsidRPr="00757A16">
        <w:t>节能函〔</w:t>
      </w:r>
      <w:r w:rsidRPr="00757A16">
        <w:t>2019</w:t>
      </w:r>
      <w:r w:rsidRPr="00757A16">
        <w:t>〕</w:t>
      </w:r>
      <w:r w:rsidR="00362D0A">
        <w:rPr>
          <w:rFonts w:hint="eastAsia"/>
        </w:rPr>
        <w:t>183</w:t>
      </w:r>
      <w:r w:rsidRPr="00757A16">
        <w:t>号</w:t>
      </w:r>
    </w:p>
    <w:p w:rsidR="007D20B0" w:rsidRPr="00757A16" w:rsidRDefault="007D20B0" w:rsidP="007D20B0">
      <w:pPr>
        <w:ind w:firstLineChars="0" w:firstLine="0"/>
        <w:jc w:val="center"/>
      </w:pPr>
    </w:p>
    <w:p w:rsidR="00C41C87" w:rsidRDefault="00325488" w:rsidP="00064B82">
      <w:pPr>
        <w:ind w:firstLineChars="0" w:firstLine="0"/>
        <w:jc w:val="center"/>
        <w:rPr>
          <w:rFonts w:eastAsia="方正小标宋_GBK"/>
          <w:sz w:val="36"/>
          <w:szCs w:val="36"/>
        </w:rPr>
      </w:pPr>
      <w:r>
        <w:rPr>
          <w:rFonts w:eastAsia="方正小标宋_GBK" w:hint="eastAsia"/>
          <w:sz w:val="36"/>
          <w:szCs w:val="36"/>
        </w:rPr>
        <w:t>关于</w:t>
      </w:r>
      <w:r w:rsidR="007D20B0" w:rsidRPr="00757A16">
        <w:rPr>
          <w:rFonts w:eastAsia="方正小标宋_GBK"/>
          <w:sz w:val="36"/>
          <w:szCs w:val="36"/>
        </w:rPr>
        <w:t>国家节能专家</w:t>
      </w:r>
      <w:proofErr w:type="gramStart"/>
      <w:r w:rsidR="007D20B0" w:rsidRPr="00757A16">
        <w:rPr>
          <w:rFonts w:eastAsia="方正小标宋_GBK"/>
          <w:sz w:val="36"/>
          <w:szCs w:val="36"/>
        </w:rPr>
        <w:t>库</w:t>
      </w:r>
      <w:r w:rsidR="00C41C87">
        <w:rPr>
          <w:rFonts w:eastAsia="方正小标宋_GBK"/>
          <w:sz w:val="36"/>
          <w:szCs w:val="36"/>
        </w:rPr>
        <w:t>机构</w:t>
      </w:r>
      <w:proofErr w:type="gramEnd"/>
      <w:r w:rsidR="00C41C87">
        <w:rPr>
          <w:rFonts w:eastAsia="方正小标宋_GBK"/>
          <w:sz w:val="36"/>
          <w:szCs w:val="36"/>
        </w:rPr>
        <w:t>成员和联系单位</w:t>
      </w:r>
    </w:p>
    <w:p w:rsidR="007D20B0" w:rsidRPr="00757A16" w:rsidRDefault="00325488" w:rsidP="00064B82">
      <w:pPr>
        <w:ind w:firstLineChars="0" w:firstLine="0"/>
        <w:jc w:val="center"/>
        <w:rPr>
          <w:rFonts w:eastAsia="方正小标宋_GBK"/>
          <w:sz w:val="36"/>
          <w:szCs w:val="36"/>
        </w:rPr>
      </w:pPr>
      <w:r>
        <w:rPr>
          <w:rFonts w:eastAsia="方正小标宋_GBK" w:hint="eastAsia"/>
          <w:sz w:val="36"/>
          <w:szCs w:val="36"/>
        </w:rPr>
        <w:t>有关</w:t>
      </w:r>
      <w:r w:rsidR="007D20B0" w:rsidRPr="00757A16">
        <w:rPr>
          <w:rFonts w:eastAsia="方正小标宋_GBK"/>
          <w:sz w:val="36"/>
          <w:szCs w:val="36"/>
        </w:rPr>
        <w:t>管理和工作要求</w:t>
      </w:r>
      <w:r>
        <w:rPr>
          <w:rFonts w:eastAsia="方正小标宋_GBK" w:hint="eastAsia"/>
          <w:sz w:val="36"/>
          <w:szCs w:val="36"/>
        </w:rPr>
        <w:t>的</w:t>
      </w:r>
      <w:r>
        <w:rPr>
          <w:rFonts w:eastAsia="方正小标宋_GBK"/>
          <w:sz w:val="36"/>
          <w:szCs w:val="36"/>
        </w:rPr>
        <w:t>通知</w:t>
      </w:r>
    </w:p>
    <w:p w:rsidR="007D20B0" w:rsidRPr="00064B82" w:rsidRDefault="007D20B0" w:rsidP="007D20B0">
      <w:pPr>
        <w:ind w:firstLine="600"/>
      </w:pPr>
    </w:p>
    <w:p w:rsidR="00325488" w:rsidRDefault="00325488" w:rsidP="00325488">
      <w:pPr>
        <w:ind w:firstLineChars="0" w:firstLine="0"/>
      </w:pPr>
      <w:r>
        <w:rPr>
          <w:rFonts w:hint="eastAsia"/>
        </w:rPr>
        <w:t>各有关单位</w:t>
      </w:r>
      <w:r>
        <w:t>：</w:t>
      </w:r>
    </w:p>
    <w:p w:rsidR="007D20B0" w:rsidRPr="00757A16" w:rsidRDefault="0092213A" w:rsidP="007D20B0">
      <w:pPr>
        <w:ind w:firstLine="600"/>
      </w:pPr>
      <w:r w:rsidRPr="00C41C87">
        <w:rPr>
          <w:rFonts w:hint="eastAsia"/>
        </w:rPr>
        <w:t>《关于征集国家节能专家库机构成员的通知》（节能函〔</w:t>
      </w:r>
      <w:r w:rsidRPr="00C41C87">
        <w:rPr>
          <w:rFonts w:hint="eastAsia"/>
        </w:rPr>
        <w:t>2018</w:t>
      </w:r>
      <w:r w:rsidRPr="00C41C87">
        <w:rPr>
          <w:rFonts w:hint="eastAsia"/>
        </w:rPr>
        <w:t>〕</w:t>
      </w:r>
      <w:r w:rsidRPr="00C41C87">
        <w:rPr>
          <w:rFonts w:hint="eastAsia"/>
        </w:rPr>
        <w:t>130</w:t>
      </w:r>
      <w:r w:rsidRPr="00C41C87">
        <w:rPr>
          <w:rFonts w:hint="eastAsia"/>
        </w:rPr>
        <w:t>号）</w:t>
      </w:r>
      <w:r>
        <w:rPr>
          <w:rFonts w:hint="eastAsia"/>
        </w:rPr>
        <w:t>发布后</w:t>
      </w:r>
      <w:r w:rsidRPr="00C41C87">
        <w:rPr>
          <w:rFonts w:hint="eastAsia"/>
        </w:rPr>
        <w:t>，得到了广泛的关注和支持，国家节能专家库秘书处对入库申请材料进行了</w:t>
      </w:r>
      <w:r>
        <w:rPr>
          <w:rFonts w:hint="eastAsia"/>
        </w:rPr>
        <w:t>认真审核，</w:t>
      </w:r>
      <w:r>
        <w:t>考虑各单位规模和</w:t>
      </w:r>
      <w:r w:rsidR="008F5FA9">
        <w:rPr>
          <w:rFonts w:hint="eastAsia"/>
        </w:rPr>
        <w:t>社会</w:t>
      </w:r>
      <w:r w:rsidR="008F5FA9">
        <w:t>影响</w:t>
      </w:r>
      <w:r w:rsidR="008F5FA9">
        <w:rPr>
          <w:rFonts w:hint="eastAsia"/>
        </w:rPr>
        <w:t>等</w:t>
      </w:r>
      <w:r>
        <w:rPr>
          <w:rFonts w:hint="eastAsia"/>
        </w:rPr>
        <w:t>因素</w:t>
      </w:r>
      <w:r>
        <w:t>，</w:t>
      </w:r>
      <w:r>
        <w:rPr>
          <w:rFonts w:hint="eastAsia"/>
        </w:rPr>
        <w:t>将符合条件</w:t>
      </w:r>
      <w:r>
        <w:t>的</w:t>
      </w:r>
      <w:r>
        <w:rPr>
          <w:rFonts w:hint="eastAsia"/>
        </w:rPr>
        <w:t>申报单位分</w:t>
      </w:r>
      <w:r>
        <w:t>别确定为</w:t>
      </w:r>
      <w:r>
        <w:rPr>
          <w:rFonts w:hint="eastAsia"/>
        </w:rPr>
        <w:t>国家节能专家库</w:t>
      </w:r>
      <w:r>
        <w:t>机构成员</w:t>
      </w:r>
      <w:r w:rsidRPr="00757A16">
        <w:t>（以下简称</w:t>
      </w:r>
      <w:r w:rsidRPr="00757A16">
        <w:t>“</w:t>
      </w:r>
      <w:r>
        <w:t>机构成员</w:t>
      </w:r>
      <w:r w:rsidRPr="00757A16">
        <w:t>”</w:t>
      </w:r>
      <w:r w:rsidRPr="00757A16">
        <w:t>）</w:t>
      </w:r>
      <w:r>
        <w:t>和</w:t>
      </w:r>
      <w:r>
        <w:rPr>
          <w:rFonts w:hint="eastAsia"/>
        </w:rPr>
        <w:t>国家节能专家库</w:t>
      </w:r>
      <w:r>
        <w:t>联系单位</w:t>
      </w:r>
      <w:r>
        <w:rPr>
          <w:rFonts w:hint="eastAsia"/>
        </w:rPr>
        <w:t>（</w:t>
      </w:r>
      <w:r w:rsidRPr="00757A16">
        <w:t>以下简称</w:t>
      </w:r>
      <w:r w:rsidRPr="00757A16">
        <w:t>“</w:t>
      </w:r>
      <w:r>
        <w:rPr>
          <w:rFonts w:hint="eastAsia"/>
        </w:rPr>
        <w:t>联系单位</w:t>
      </w:r>
      <w:r w:rsidRPr="00757A16">
        <w:t>”</w:t>
      </w:r>
      <w:r>
        <w:rPr>
          <w:rFonts w:hint="eastAsia"/>
        </w:rPr>
        <w:t>）。</w:t>
      </w:r>
      <w:r w:rsidR="007D20B0" w:rsidRPr="00757A16">
        <w:t>为发挥好国家节能专家库对全国节能工作的支持作用，维护国家节能专家库和全体</w:t>
      </w:r>
      <w:r w:rsidR="00C41C87">
        <w:t>机构成员</w:t>
      </w:r>
      <w:r w:rsidR="00C41C87">
        <w:rPr>
          <w:rFonts w:hint="eastAsia"/>
        </w:rPr>
        <w:t>、</w:t>
      </w:r>
      <w:r w:rsidR="00C41C87">
        <w:t>联系单位</w:t>
      </w:r>
      <w:r w:rsidR="007D20B0" w:rsidRPr="00757A16">
        <w:t>的利益，现对</w:t>
      </w:r>
      <w:r w:rsidR="00C41C87">
        <w:t>机构成员和联系单位</w:t>
      </w:r>
      <w:r w:rsidR="007D20B0" w:rsidRPr="00757A16">
        <w:t>提出如下管理和工作要求。</w:t>
      </w:r>
    </w:p>
    <w:p w:rsidR="007D20B0" w:rsidRPr="00757A16" w:rsidRDefault="007D20B0" w:rsidP="007D20B0">
      <w:pPr>
        <w:ind w:firstLine="600"/>
        <w:rPr>
          <w:rFonts w:eastAsia="方正黑体_GBK"/>
        </w:rPr>
      </w:pPr>
      <w:r w:rsidRPr="00757A16">
        <w:rPr>
          <w:rFonts w:eastAsia="方正黑体_GBK"/>
        </w:rPr>
        <w:t>一、管理要求</w:t>
      </w:r>
    </w:p>
    <w:p w:rsidR="007D20B0" w:rsidRPr="00757A16" w:rsidRDefault="007D20B0" w:rsidP="007D20B0">
      <w:pPr>
        <w:ind w:firstLine="600"/>
      </w:pPr>
      <w:r w:rsidRPr="00757A16">
        <w:t>（一）国家节能专家库秘书处牵头负责</w:t>
      </w:r>
      <w:r w:rsidR="00C41C87">
        <w:t>机构成员和联系单位</w:t>
      </w:r>
      <w:r w:rsidRPr="00757A16">
        <w:t>的管理工作。</w:t>
      </w:r>
    </w:p>
    <w:p w:rsidR="00C41C87" w:rsidRDefault="007D20B0" w:rsidP="00C41C87">
      <w:pPr>
        <w:ind w:firstLine="600"/>
      </w:pPr>
      <w:r w:rsidRPr="00757A16">
        <w:lastRenderedPageBreak/>
        <w:t>（二）</w:t>
      </w:r>
      <w:r w:rsidR="00C41C87">
        <w:t>机构成员和联系单位</w:t>
      </w:r>
      <w:r w:rsidRPr="00757A16">
        <w:t>有效期为三年，期满后可以申请延期。</w:t>
      </w:r>
      <w:r w:rsidR="0092213A">
        <w:t>延期申请报国家节能中心审核，未申请延期或延期申请审核未通过的</w:t>
      </w:r>
      <w:r w:rsidR="0092213A">
        <w:rPr>
          <w:rFonts w:hint="eastAsia"/>
        </w:rPr>
        <w:t>单位</w:t>
      </w:r>
      <w:r w:rsidRPr="00757A16">
        <w:t>将</w:t>
      </w:r>
      <w:r w:rsidR="008F5FA9">
        <w:rPr>
          <w:rFonts w:hint="eastAsia"/>
        </w:rPr>
        <w:t>不再作为</w:t>
      </w:r>
      <w:r w:rsidR="00C41C87">
        <w:t>机构成员和联系单位</w:t>
      </w:r>
      <w:r w:rsidRPr="00757A16">
        <w:t>。</w:t>
      </w:r>
    </w:p>
    <w:p w:rsidR="0092213A" w:rsidRPr="0092213A" w:rsidRDefault="0092213A" w:rsidP="00C41C87">
      <w:pPr>
        <w:ind w:firstLine="600"/>
      </w:pPr>
      <w:r>
        <w:rPr>
          <w:rFonts w:hint="eastAsia"/>
        </w:rPr>
        <w:t>联系单位</w:t>
      </w:r>
      <w:r>
        <w:t>可</w:t>
      </w:r>
      <w:r>
        <w:rPr>
          <w:rFonts w:hint="eastAsia"/>
        </w:rPr>
        <w:t>申请</w:t>
      </w:r>
      <w:r>
        <w:t>转为</w:t>
      </w:r>
      <w:r w:rsidR="001F3F3B">
        <w:rPr>
          <w:rFonts w:hint="eastAsia"/>
        </w:rPr>
        <w:t>机构成员</w:t>
      </w:r>
      <w:r>
        <w:t>，</w:t>
      </w:r>
      <w:r>
        <w:rPr>
          <w:rFonts w:hint="eastAsia"/>
        </w:rPr>
        <w:t>由</w:t>
      </w:r>
      <w:r w:rsidRPr="00757A16">
        <w:t>国家节能</w:t>
      </w:r>
      <w:r w:rsidR="008F5FA9">
        <w:rPr>
          <w:rFonts w:hint="eastAsia"/>
        </w:rPr>
        <w:t>中心每年度</w:t>
      </w:r>
      <w:r w:rsidR="008F5FA9">
        <w:t>进行</w:t>
      </w:r>
      <w:r w:rsidR="001F3F3B">
        <w:rPr>
          <w:rFonts w:hint="eastAsia"/>
        </w:rPr>
        <w:t>审核</w:t>
      </w:r>
      <w:r>
        <w:t>。</w:t>
      </w:r>
    </w:p>
    <w:p w:rsidR="00C41C87" w:rsidRPr="00757A16" w:rsidRDefault="007D20B0" w:rsidP="00C41C87">
      <w:pPr>
        <w:ind w:firstLine="600"/>
      </w:pPr>
      <w:r w:rsidRPr="00757A16">
        <w:t>（三）</w:t>
      </w:r>
      <w:r w:rsidR="00C41C87">
        <w:t>机构成员和联系单位</w:t>
      </w:r>
      <w:r w:rsidRPr="00757A16">
        <w:t>主要以工作组形式开展各项工作。将组建节能评估、节能诊断等若干工作组，</w:t>
      </w:r>
      <w:r w:rsidR="008F5FA9">
        <w:rPr>
          <w:rFonts w:hint="eastAsia"/>
        </w:rPr>
        <w:t>确定</w:t>
      </w:r>
      <w:r w:rsidRPr="00757A16">
        <w:t>组长、副组长单位，各工作组实施工作组组长负责制。</w:t>
      </w:r>
    </w:p>
    <w:p w:rsidR="007D20B0" w:rsidRPr="00757A16" w:rsidRDefault="007D20B0" w:rsidP="007D20B0">
      <w:pPr>
        <w:ind w:firstLine="600"/>
        <w:rPr>
          <w:rFonts w:eastAsia="方正黑体_GBK"/>
        </w:rPr>
      </w:pPr>
      <w:r w:rsidRPr="00757A16">
        <w:rPr>
          <w:rFonts w:eastAsia="方正黑体_GBK"/>
        </w:rPr>
        <w:t>二、工作要求</w:t>
      </w:r>
    </w:p>
    <w:p w:rsidR="007D20B0" w:rsidRPr="00757A16" w:rsidRDefault="00C41C87" w:rsidP="007D20B0">
      <w:pPr>
        <w:ind w:firstLine="600"/>
      </w:pPr>
      <w:r>
        <w:t>机构成员和联系单位</w:t>
      </w:r>
      <w:r w:rsidR="007D20B0" w:rsidRPr="00757A16">
        <w:t>要按照以下工作要求参加有关工作：</w:t>
      </w:r>
    </w:p>
    <w:p w:rsidR="007D20B0" w:rsidRPr="00757A16" w:rsidRDefault="007D20B0" w:rsidP="007D20B0">
      <w:pPr>
        <w:ind w:firstLine="600"/>
      </w:pPr>
      <w:r w:rsidRPr="00757A16">
        <w:t>（一）自觉维护国家节能中心和国家节能专家库的名誉和利益，不得损害国家节能中心和国家节能专家库形象；</w:t>
      </w:r>
    </w:p>
    <w:p w:rsidR="00A07408" w:rsidRDefault="007D20B0" w:rsidP="007D20B0">
      <w:pPr>
        <w:ind w:firstLine="600"/>
      </w:pPr>
      <w:r w:rsidRPr="00757A16">
        <w:t>（二）</w:t>
      </w:r>
      <w:r w:rsidR="00A07408">
        <w:rPr>
          <w:rFonts w:hint="eastAsia"/>
        </w:rPr>
        <w:t>指定专门部门</w:t>
      </w:r>
      <w:r w:rsidR="00A07408">
        <w:t>和专职人员</w:t>
      </w:r>
      <w:r w:rsidR="00A07408">
        <w:rPr>
          <w:rFonts w:hint="eastAsia"/>
        </w:rPr>
        <w:t>负责</w:t>
      </w:r>
      <w:r w:rsidR="00A07408">
        <w:t>与国家节能</w:t>
      </w:r>
      <w:r w:rsidR="00A07408">
        <w:rPr>
          <w:rFonts w:hint="eastAsia"/>
        </w:rPr>
        <w:t>专家库</w:t>
      </w:r>
      <w:r w:rsidR="00A07408">
        <w:t>的</w:t>
      </w:r>
      <w:r w:rsidR="00131C7D">
        <w:rPr>
          <w:rFonts w:hint="eastAsia"/>
        </w:rPr>
        <w:t>对接联系</w:t>
      </w:r>
      <w:r w:rsidR="00A07408">
        <w:t>；</w:t>
      </w:r>
      <w:r w:rsidR="00A07408">
        <w:rPr>
          <w:rFonts w:hint="eastAsia"/>
        </w:rPr>
        <w:t xml:space="preserve"> </w:t>
      </w:r>
    </w:p>
    <w:p w:rsidR="007D20B0" w:rsidRPr="00757A16" w:rsidRDefault="00A07408" w:rsidP="007D20B0">
      <w:pPr>
        <w:ind w:firstLine="600"/>
      </w:pPr>
      <w:r>
        <w:rPr>
          <w:rFonts w:hint="eastAsia"/>
        </w:rPr>
        <w:t>（三）</w:t>
      </w:r>
      <w:r w:rsidR="007D20B0" w:rsidRPr="00757A16">
        <w:t>每年</w:t>
      </w:r>
      <w:r w:rsidR="007D20B0" w:rsidRPr="00757A16">
        <w:t>3</w:t>
      </w:r>
      <w:r w:rsidR="007D20B0" w:rsidRPr="00757A16">
        <w:t>月底前定期报送上年度本单位的工作经营情况、诚信承诺情况等；</w:t>
      </w:r>
    </w:p>
    <w:p w:rsidR="007D20B0" w:rsidRPr="00757A16" w:rsidRDefault="00A07408" w:rsidP="007D20B0">
      <w:pPr>
        <w:ind w:firstLine="600"/>
      </w:pPr>
      <w:r>
        <w:t>（</w:t>
      </w:r>
      <w:r>
        <w:rPr>
          <w:rFonts w:hint="eastAsia"/>
        </w:rPr>
        <w:t>四</w:t>
      </w:r>
      <w:r w:rsidR="007D20B0" w:rsidRPr="00757A16">
        <w:t>）主动承担国家节能中心安排的</w:t>
      </w:r>
      <w:r w:rsidR="008F5FA9">
        <w:rPr>
          <w:rFonts w:hint="eastAsia"/>
        </w:rPr>
        <w:t>相关</w:t>
      </w:r>
      <w:r w:rsidR="007D20B0" w:rsidRPr="00757A16">
        <w:t>工作，积极参加国家节能中心组织的</w:t>
      </w:r>
      <w:r w:rsidR="008F5FA9">
        <w:rPr>
          <w:rFonts w:hint="eastAsia"/>
        </w:rPr>
        <w:t>相关</w:t>
      </w:r>
      <w:r w:rsidR="007D20B0" w:rsidRPr="00757A16">
        <w:t>活动。</w:t>
      </w:r>
    </w:p>
    <w:p w:rsidR="007D20B0" w:rsidRPr="00757A16" w:rsidRDefault="007D20B0" w:rsidP="007D20B0">
      <w:pPr>
        <w:ind w:firstLine="600"/>
        <w:rPr>
          <w:rFonts w:eastAsia="方正黑体_GBK"/>
        </w:rPr>
      </w:pPr>
      <w:r w:rsidRPr="00757A16">
        <w:rPr>
          <w:rFonts w:eastAsia="方正黑体_GBK"/>
        </w:rPr>
        <w:t>三、退出机制</w:t>
      </w:r>
    </w:p>
    <w:p w:rsidR="007D20B0" w:rsidRPr="00757A16" w:rsidRDefault="00C41C87" w:rsidP="007D20B0">
      <w:pPr>
        <w:ind w:firstLine="600"/>
      </w:pPr>
      <w:r>
        <w:t>机构成员和联系单位</w:t>
      </w:r>
      <w:r w:rsidR="007D20B0" w:rsidRPr="00757A16">
        <w:t>在工作中出现以下任一情况，</w:t>
      </w:r>
      <w:r w:rsidR="008F5FA9">
        <w:rPr>
          <w:rFonts w:hint="eastAsia"/>
        </w:rPr>
        <w:t>应予退出</w:t>
      </w:r>
      <w:r w:rsidR="007D20B0" w:rsidRPr="00757A16">
        <w:t>：</w:t>
      </w:r>
    </w:p>
    <w:p w:rsidR="007D20B0" w:rsidRPr="00757A16" w:rsidRDefault="007D20B0" w:rsidP="007D20B0">
      <w:pPr>
        <w:ind w:firstLine="600"/>
        <w:jc w:val="left"/>
      </w:pPr>
      <w:r w:rsidRPr="00757A16">
        <w:t>（一）存在违法违纪、严重失信等情况的；</w:t>
      </w:r>
    </w:p>
    <w:p w:rsidR="007D20B0" w:rsidRPr="00757A16" w:rsidRDefault="007D20B0" w:rsidP="007D20B0">
      <w:pPr>
        <w:ind w:firstLine="600"/>
        <w:jc w:val="left"/>
      </w:pPr>
      <w:r w:rsidRPr="00757A16">
        <w:t>（二）被举报投诉，且情况属实的；</w:t>
      </w:r>
    </w:p>
    <w:p w:rsidR="007D20B0" w:rsidRPr="00757A16" w:rsidRDefault="007D20B0" w:rsidP="007D20B0">
      <w:pPr>
        <w:ind w:firstLine="600"/>
        <w:jc w:val="left"/>
      </w:pPr>
      <w:r w:rsidRPr="00757A16">
        <w:lastRenderedPageBreak/>
        <w:t>（三）不遵守保密承诺，泄露履行专家</w:t>
      </w:r>
      <w:r w:rsidR="00C41C87">
        <w:t>机构成员和联系单位</w:t>
      </w:r>
      <w:r w:rsidRPr="00757A16">
        <w:t>职责期间知悉的技术、商业秘密、未公开的政策信息以及其他不宜公开情况的；</w:t>
      </w:r>
    </w:p>
    <w:p w:rsidR="007D20B0" w:rsidRPr="00757A16" w:rsidRDefault="007D20B0" w:rsidP="007D20B0">
      <w:pPr>
        <w:ind w:firstLine="600"/>
        <w:jc w:val="left"/>
      </w:pPr>
      <w:r w:rsidRPr="00757A16">
        <w:t>（四）未按期提供年度报告或年度报告不符合要求的；</w:t>
      </w:r>
    </w:p>
    <w:p w:rsidR="007D20B0" w:rsidRPr="00757A16" w:rsidRDefault="007D20B0" w:rsidP="007D20B0">
      <w:pPr>
        <w:ind w:firstLine="600"/>
        <w:jc w:val="left"/>
      </w:pPr>
      <w:r w:rsidRPr="00757A16">
        <w:t>（五）消极应付所承担的工作内容，工作完成质量差的；</w:t>
      </w:r>
    </w:p>
    <w:p w:rsidR="007D20B0" w:rsidRPr="00757A16" w:rsidRDefault="007D20B0" w:rsidP="007D20B0">
      <w:pPr>
        <w:ind w:firstLine="600"/>
        <w:jc w:val="left"/>
      </w:pPr>
      <w:r w:rsidRPr="00757A16">
        <w:t>（六）自愿主动退出中心专家库</w:t>
      </w:r>
      <w:r w:rsidR="00C41C87">
        <w:t>机构成员和联系单位</w:t>
      </w:r>
      <w:r w:rsidRPr="00757A16">
        <w:t>的；</w:t>
      </w:r>
    </w:p>
    <w:p w:rsidR="007D20B0" w:rsidRPr="00757A16" w:rsidRDefault="007D20B0" w:rsidP="007D20B0">
      <w:pPr>
        <w:ind w:firstLine="600"/>
        <w:jc w:val="left"/>
      </w:pPr>
      <w:r w:rsidRPr="00757A16">
        <w:t>（七）经国家节能中心研究认为</w:t>
      </w:r>
      <w:r w:rsidR="008F5FA9">
        <w:rPr>
          <w:rFonts w:hint="eastAsia"/>
        </w:rPr>
        <w:t>应予退出</w:t>
      </w:r>
      <w:r w:rsidRPr="00757A16">
        <w:t>的其他情形。</w:t>
      </w:r>
    </w:p>
    <w:p w:rsidR="007D20B0" w:rsidRPr="00757A16" w:rsidRDefault="007D20B0" w:rsidP="007D20B0">
      <w:pPr>
        <w:ind w:firstLine="600"/>
        <w:rPr>
          <w:rFonts w:eastAsia="方正黑体_GBK"/>
        </w:rPr>
      </w:pPr>
      <w:r w:rsidRPr="00757A16">
        <w:rPr>
          <w:rFonts w:eastAsia="方正黑体_GBK"/>
        </w:rPr>
        <w:t>四、其他</w:t>
      </w:r>
    </w:p>
    <w:p w:rsidR="007D20B0" w:rsidRDefault="007D20B0" w:rsidP="007D20B0">
      <w:pPr>
        <w:ind w:firstLine="600"/>
      </w:pPr>
      <w:r w:rsidRPr="00757A16">
        <w:t>（一）</w:t>
      </w:r>
      <w:r w:rsidR="00C41C87" w:rsidRPr="00757A16">
        <w:t>本</w:t>
      </w:r>
      <w:r w:rsidR="001F3F3B">
        <w:rPr>
          <w:rFonts w:hint="eastAsia"/>
        </w:rPr>
        <w:t>要求</w:t>
      </w:r>
      <w:r w:rsidR="00C41C87" w:rsidRPr="00757A16">
        <w:t>由国家节能专家库秘书处负责解释。</w:t>
      </w:r>
    </w:p>
    <w:p w:rsidR="00325488" w:rsidRDefault="0092213A" w:rsidP="007D20B0">
      <w:pPr>
        <w:ind w:firstLine="600"/>
      </w:pPr>
      <w:r w:rsidRPr="00757A16">
        <w:t>（二）</w:t>
      </w:r>
      <w:r w:rsidR="00C41C87">
        <w:t>机构成员和联系单位</w:t>
      </w:r>
      <w:r w:rsidR="00C41C87" w:rsidRPr="00757A16">
        <w:t>开展未经国家节能中心委托的工作，国家节能中心不承担法律责任。</w:t>
      </w:r>
    </w:p>
    <w:p w:rsidR="00325488" w:rsidRDefault="00325488" w:rsidP="007D20B0">
      <w:pPr>
        <w:ind w:firstLine="600"/>
      </w:pPr>
    </w:p>
    <w:p w:rsidR="00325488" w:rsidRDefault="00325488" w:rsidP="007D20B0">
      <w:pPr>
        <w:ind w:firstLine="600"/>
      </w:pPr>
    </w:p>
    <w:p w:rsidR="00325488" w:rsidRPr="00757A16" w:rsidRDefault="00325488" w:rsidP="007D20B0">
      <w:pPr>
        <w:ind w:firstLine="600"/>
      </w:pPr>
    </w:p>
    <w:p w:rsidR="007D20B0" w:rsidRPr="00757A16" w:rsidRDefault="00325488" w:rsidP="007D20B0">
      <w:pPr>
        <w:wordWrap w:val="0"/>
        <w:ind w:firstLine="600"/>
        <w:jc w:val="right"/>
      </w:pPr>
      <w:r>
        <w:rPr>
          <w:rFonts w:hint="eastAsia"/>
        </w:rPr>
        <w:t xml:space="preserve"> </w:t>
      </w:r>
      <w:r w:rsidR="007D20B0" w:rsidRPr="00757A16">
        <w:t>国家节能中心</w:t>
      </w:r>
      <w:r w:rsidR="007D20B0" w:rsidRPr="00757A16">
        <w:t xml:space="preserve">  </w:t>
      </w:r>
    </w:p>
    <w:p w:rsidR="00325488" w:rsidRDefault="007D20B0" w:rsidP="00325488">
      <w:pPr>
        <w:ind w:firstLine="600"/>
        <w:jc w:val="right"/>
      </w:pPr>
      <w:r w:rsidRPr="00757A16">
        <w:t>2019</w:t>
      </w:r>
      <w:r w:rsidRPr="00757A16">
        <w:t>年</w:t>
      </w:r>
      <w:r w:rsidRPr="00757A16">
        <w:t>1</w:t>
      </w:r>
      <w:r w:rsidR="00325488">
        <w:t>1</w:t>
      </w:r>
      <w:r w:rsidRPr="00757A16">
        <w:t>月</w:t>
      </w:r>
      <w:r w:rsidR="00485E41">
        <w:rPr>
          <w:rFonts w:hint="eastAsia"/>
        </w:rPr>
        <w:t>8</w:t>
      </w:r>
      <w:r w:rsidRPr="00757A16">
        <w:t>日</w:t>
      </w:r>
      <w:r w:rsidRPr="00757A16">
        <w:t xml:space="preserve">   </w:t>
      </w:r>
    </w:p>
    <w:p w:rsidR="00325488" w:rsidRDefault="00325488" w:rsidP="00325488">
      <w:pPr>
        <w:ind w:firstLine="600"/>
      </w:pPr>
      <w:bookmarkStart w:id="0" w:name="_GoBack"/>
      <w:bookmarkEnd w:id="0"/>
    </w:p>
    <w:p w:rsidR="00325488" w:rsidRDefault="00325488" w:rsidP="00325488">
      <w:pPr>
        <w:ind w:firstLine="600"/>
      </w:pPr>
    </w:p>
    <w:p w:rsidR="001F3F3B" w:rsidRDefault="001F3F3B" w:rsidP="00325488">
      <w:pPr>
        <w:ind w:firstLine="600"/>
      </w:pPr>
    </w:p>
    <w:p w:rsidR="007D20B0" w:rsidRDefault="007D20B0" w:rsidP="007D20B0">
      <w:pPr>
        <w:wordWrap w:val="0"/>
        <w:ind w:firstLine="600"/>
        <w:jc w:val="right"/>
      </w:pPr>
    </w:p>
    <w:p w:rsidR="001F3F3B" w:rsidRPr="00757A16" w:rsidRDefault="001F3F3B" w:rsidP="001F3F3B">
      <w:pPr>
        <w:ind w:firstLine="600"/>
        <w:jc w:val="right"/>
      </w:pPr>
    </w:p>
    <w:p w:rsidR="008F435F" w:rsidRPr="007D20B0" w:rsidRDefault="007D20B0" w:rsidP="007D20B0">
      <w:pPr>
        <w:adjustRightInd w:val="0"/>
        <w:snapToGrid w:val="0"/>
        <w:ind w:firstLineChars="100" w:firstLine="300"/>
        <w:jc w:val="left"/>
      </w:pPr>
      <w:r w:rsidRPr="00757A1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-30480</wp:posOffset>
                </wp:positionH>
                <wp:positionV relativeFrom="paragraph">
                  <wp:posOffset>460375</wp:posOffset>
                </wp:positionV>
                <wp:extent cx="5581650" cy="9525"/>
                <wp:effectExtent l="0" t="0" r="19050" b="28575"/>
                <wp:wrapNone/>
                <wp:docPr id="2" name="直接箭头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581650" cy="9525"/>
                        </a:xfrm>
                        <a:prstGeom prst="straightConnector1">
                          <a:avLst/>
                        </a:prstGeom>
                        <a:noFill/>
                        <a:ln w="146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FEB706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2" o:spid="_x0000_s1026" type="#_x0000_t32" style="position:absolute;left:0;text-align:left;margin-left:-2.4pt;margin-top:36.25pt;width:439.5pt;height: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" strokeweight="1.15pt"/>
            </w:pict>
          </mc:Fallback>
        </mc:AlternateContent>
      </w:r>
      <w:r w:rsidRPr="00757A16"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45719</wp:posOffset>
                </wp:positionV>
                <wp:extent cx="5579745" cy="0"/>
                <wp:effectExtent l="0" t="0" r="20955" b="19050"/>
                <wp:wrapNone/>
                <wp:docPr id="1" name="直接箭头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79745" cy="0"/>
                        </a:xfrm>
                        <a:prstGeom prst="straightConnector1">
                          <a:avLst/>
                        </a:prstGeom>
                        <a:noFill/>
                        <a:ln w="146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CB3B3A" id="直接箭头连接符 1" o:spid="_x0000_s1026" type="#_x0000_t32" style="position:absolute;left:0;text-align:left;margin-left:-2.25pt;margin-top:3.6pt;width:439.3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" strokeweight="1.15pt"/>
            </w:pict>
          </mc:Fallback>
        </mc:AlternateContent>
      </w:r>
      <w:r w:rsidRPr="00757A16">
        <w:rPr>
          <w:sz w:val="28"/>
          <w:szCs w:val="28"/>
        </w:rPr>
        <w:t>国家节能中心（评审处）</w:t>
      </w:r>
      <w:r w:rsidRPr="00757A16">
        <w:rPr>
          <w:sz w:val="28"/>
          <w:szCs w:val="28"/>
        </w:rPr>
        <w:t xml:space="preserve">              </w:t>
      </w:r>
      <w:r w:rsidRPr="00757A16">
        <w:t xml:space="preserve">   20</w:t>
      </w:r>
      <w:r w:rsidRPr="00757A16">
        <w:rPr>
          <w:bCs/>
          <w:kern w:val="0"/>
        </w:rPr>
        <w:t>19</w:t>
      </w:r>
      <w:r w:rsidRPr="00757A16">
        <w:rPr>
          <w:sz w:val="28"/>
          <w:szCs w:val="28"/>
        </w:rPr>
        <w:t>年</w:t>
      </w:r>
      <w:r w:rsidRPr="00757A16">
        <w:rPr>
          <w:bCs/>
          <w:kern w:val="0"/>
        </w:rPr>
        <w:t>1</w:t>
      </w:r>
      <w:r w:rsidR="00325488">
        <w:rPr>
          <w:bCs/>
          <w:kern w:val="0"/>
        </w:rPr>
        <w:t>1</w:t>
      </w:r>
      <w:r w:rsidRPr="00757A16">
        <w:rPr>
          <w:sz w:val="28"/>
          <w:szCs w:val="28"/>
        </w:rPr>
        <w:t>月</w:t>
      </w:r>
      <w:r w:rsidR="00485E41">
        <w:rPr>
          <w:rFonts w:hint="eastAsia"/>
          <w:sz w:val="28"/>
          <w:szCs w:val="28"/>
        </w:rPr>
        <w:t>8</w:t>
      </w:r>
      <w:r w:rsidRPr="00757A16">
        <w:rPr>
          <w:sz w:val="28"/>
          <w:szCs w:val="28"/>
        </w:rPr>
        <w:t>日印发</w:t>
      </w:r>
    </w:p>
    <w:sectPr w:rsidR="008F435F" w:rsidRPr="007D20B0" w:rsidSect="000D305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588" w:bottom="170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0069" w:rsidRDefault="00DA0069" w:rsidP="007D20B0">
      <w:pPr>
        <w:spacing w:line="240" w:lineRule="auto"/>
        <w:ind w:firstLine="600"/>
      </w:pPr>
      <w:r>
        <w:separator/>
      </w:r>
    </w:p>
  </w:endnote>
  <w:endnote w:type="continuationSeparator" w:id="0">
    <w:p w:rsidR="00DA0069" w:rsidRDefault="00DA0069" w:rsidP="007D20B0">
      <w:pPr>
        <w:spacing w:line="240" w:lineRule="auto"/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20B0" w:rsidRDefault="007D20B0">
    <w:pPr>
      <w:pStyle w:val="a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94708041"/>
      <w:docPartObj>
        <w:docPartGallery w:val="Page Numbers (Bottom of Page)"/>
        <w:docPartUnique/>
      </w:docPartObj>
    </w:sdtPr>
    <w:sdtEndPr/>
    <w:sdtContent>
      <w:p w:rsidR="00655334" w:rsidRDefault="00655334">
        <w:pPr>
          <w:pStyle w:val="a4"/>
          <w:ind w:firstLine="36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5E41" w:rsidRPr="00485E41">
          <w:rPr>
            <w:noProof/>
            <w:lang w:val="zh-CN"/>
          </w:rPr>
          <w:t>2</w:t>
        </w:r>
        <w:r>
          <w:fldChar w:fldCharType="end"/>
        </w:r>
      </w:p>
    </w:sdtContent>
  </w:sdt>
  <w:p w:rsidR="007D20B0" w:rsidRDefault="007D20B0">
    <w:pPr>
      <w:pStyle w:val="a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20B0" w:rsidRDefault="007D20B0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0069" w:rsidRDefault="00DA0069" w:rsidP="007D20B0">
      <w:pPr>
        <w:spacing w:line="240" w:lineRule="auto"/>
        <w:ind w:firstLine="600"/>
      </w:pPr>
      <w:r>
        <w:separator/>
      </w:r>
    </w:p>
  </w:footnote>
  <w:footnote w:type="continuationSeparator" w:id="0">
    <w:p w:rsidR="00DA0069" w:rsidRDefault="00DA0069" w:rsidP="007D20B0">
      <w:pPr>
        <w:spacing w:line="240" w:lineRule="auto"/>
        <w:ind w:firstLine="6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20B0" w:rsidRDefault="007D20B0">
    <w:pPr>
      <w:pStyle w:val="a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20B0" w:rsidRDefault="007D20B0" w:rsidP="007D20B0">
    <w:pPr>
      <w:ind w:firstLine="60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20B0" w:rsidRDefault="007D20B0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4CA"/>
    <w:rsid w:val="00022C41"/>
    <w:rsid w:val="00064B82"/>
    <w:rsid w:val="000D305E"/>
    <w:rsid w:val="00131C7D"/>
    <w:rsid w:val="001F3F3B"/>
    <w:rsid w:val="0025026A"/>
    <w:rsid w:val="00267AC3"/>
    <w:rsid w:val="00325488"/>
    <w:rsid w:val="00362D0A"/>
    <w:rsid w:val="003A0AD7"/>
    <w:rsid w:val="00485E41"/>
    <w:rsid w:val="00521BBA"/>
    <w:rsid w:val="00655334"/>
    <w:rsid w:val="007D20B0"/>
    <w:rsid w:val="008F435F"/>
    <w:rsid w:val="008F5FA9"/>
    <w:rsid w:val="0092213A"/>
    <w:rsid w:val="00985D04"/>
    <w:rsid w:val="00A07408"/>
    <w:rsid w:val="00C41C87"/>
    <w:rsid w:val="00DA0069"/>
    <w:rsid w:val="00F7656C"/>
    <w:rsid w:val="00F92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CBA1CC3-184A-478A-ABC4-9A4BA3AA3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方正仿宋_GBK" w:hAnsi="Times New Roman" w:cstheme="minorBidi"/>
        <w:kern w:val="2"/>
        <w:sz w:val="30"/>
        <w:szCs w:val="30"/>
        <w:lang w:val="en-US" w:eastAsia="zh-CN" w:bidi="ar-SA"/>
      </w:rPr>
    </w:rPrDefault>
    <w:pPrDefault>
      <w:pPr>
        <w:spacing w:line="588" w:lineRule="exact"/>
        <w:ind w:firstLineChars="200" w:firstLine="2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20B0"/>
    <w:rPr>
      <w:rFonts w:eastAsia="仿宋_GB2312" w:cs="Times New Roman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D20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eastAsia="方正仿宋_GBK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D20B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D20B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rFonts w:eastAsia="方正仿宋_GBK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D20B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25488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25488"/>
    <w:rPr>
      <w:rFonts w:eastAsia="仿宋_GB2312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161</Words>
  <Characters>918</Characters>
  <Application>Microsoft Office Word</Application>
  <DocSecurity>0</DocSecurity>
  <Lines>7</Lines>
  <Paragraphs>2</Paragraphs>
  <ScaleCrop>false</ScaleCrop>
  <Company>Hewlett-Packard</Company>
  <LinksUpToDate>false</LinksUpToDate>
  <CharactersWithSpaces>1077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jiajia</dc:creator>
  <cp:keywords/>
  <dc:description/>
  <cp:lastModifiedBy>jiajia</cp:lastModifiedBy>
  <cp:revision>10</cp:revision>
  <cp:lastPrinted>2019-11-08T08:48:00Z</cp:lastPrinted>
  <dcterms:created xsi:type="dcterms:W3CDTF">2019-10-30T10:28:00Z</dcterms:created>
  <dcterms:modified xsi:type="dcterms:W3CDTF">2019-11-08T08:48:00Z</dcterms:modified>
</cp:coreProperties>
</file>